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C7" w:rsidRDefault="0028315A" w:rsidP="0028315A">
      <w:pPr>
        <w:jc w:val="center"/>
      </w:pPr>
      <w:r>
        <w:rPr>
          <w:b/>
          <w:u w:val="single"/>
        </w:rPr>
        <w:t>Vocab Unit 7</w:t>
      </w:r>
    </w:p>
    <w:p w:rsidR="0028315A" w:rsidRDefault="0028315A" w:rsidP="0028315A">
      <w:pPr>
        <w:pStyle w:val="ListParagraph"/>
        <w:numPr>
          <w:ilvl w:val="0"/>
          <w:numId w:val="1"/>
        </w:numPr>
        <w:spacing w:line="720" w:lineRule="auto"/>
      </w:pPr>
      <w:r>
        <w:t>Industrial Revolution</w:t>
      </w:r>
    </w:p>
    <w:p w:rsidR="0028315A" w:rsidRDefault="0028315A" w:rsidP="0028315A">
      <w:pPr>
        <w:pStyle w:val="ListParagraph"/>
        <w:numPr>
          <w:ilvl w:val="0"/>
          <w:numId w:val="1"/>
        </w:numPr>
        <w:spacing w:line="720" w:lineRule="auto"/>
      </w:pPr>
      <w:r>
        <w:t>Factory System</w:t>
      </w:r>
    </w:p>
    <w:p w:rsidR="0028315A" w:rsidRDefault="0028315A" w:rsidP="0028315A">
      <w:pPr>
        <w:pStyle w:val="ListParagraph"/>
        <w:numPr>
          <w:ilvl w:val="0"/>
          <w:numId w:val="1"/>
        </w:numPr>
        <w:spacing w:line="720" w:lineRule="auto"/>
      </w:pPr>
      <w:r>
        <w:t>Mass Production</w:t>
      </w:r>
    </w:p>
    <w:p w:rsidR="0028315A" w:rsidRDefault="0028315A" w:rsidP="0028315A">
      <w:pPr>
        <w:pStyle w:val="ListParagraph"/>
        <w:numPr>
          <w:ilvl w:val="0"/>
          <w:numId w:val="1"/>
        </w:numPr>
        <w:spacing w:line="720" w:lineRule="auto"/>
      </w:pPr>
      <w:r>
        <w:t>James Watt</w:t>
      </w:r>
    </w:p>
    <w:p w:rsidR="0028315A" w:rsidRDefault="0028315A" w:rsidP="0028315A">
      <w:pPr>
        <w:pStyle w:val="ListParagraph"/>
        <w:numPr>
          <w:ilvl w:val="0"/>
          <w:numId w:val="1"/>
        </w:numPr>
        <w:spacing w:line="720" w:lineRule="auto"/>
      </w:pPr>
      <w:r>
        <w:t>Henry Bessemer</w:t>
      </w:r>
    </w:p>
    <w:p w:rsidR="0028315A" w:rsidRDefault="0028315A" w:rsidP="0028315A">
      <w:pPr>
        <w:pStyle w:val="ListParagraph"/>
        <w:numPr>
          <w:ilvl w:val="0"/>
          <w:numId w:val="1"/>
        </w:numPr>
        <w:spacing w:line="720" w:lineRule="auto"/>
      </w:pPr>
      <w:r>
        <w:t>Urbanization</w:t>
      </w:r>
    </w:p>
    <w:p w:rsidR="0028315A" w:rsidRDefault="0028315A" w:rsidP="0028315A">
      <w:pPr>
        <w:pStyle w:val="ListParagraph"/>
        <w:numPr>
          <w:ilvl w:val="0"/>
          <w:numId w:val="1"/>
        </w:numPr>
        <w:spacing w:line="720" w:lineRule="auto"/>
      </w:pPr>
      <w:r>
        <w:t>Tenements</w:t>
      </w:r>
    </w:p>
    <w:p w:rsidR="0028315A" w:rsidRDefault="0028315A" w:rsidP="0028315A">
      <w:pPr>
        <w:pStyle w:val="ListParagraph"/>
        <w:numPr>
          <w:ilvl w:val="0"/>
          <w:numId w:val="1"/>
        </w:numPr>
        <w:spacing w:line="720" w:lineRule="auto"/>
      </w:pPr>
      <w:r>
        <w:t>Child Labor</w:t>
      </w:r>
    </w:p>
    <w:p w:rsidR="0028315A" w:rsidRDefault="0028315A" w:rsidP="0028315A">
      <w:pPr>
        <w:pStyle w:val="ListParagraph"/>
        <w:numPr>
          <w:ilvl w:val="0"/>
          <w:numId w:val="1"/>
        </w:numPr>
        <w:spacing w:line="720" w:lineRule="auto"/>
      </w:pPr>
      <w:r>
        <w:t>Unions</w:t>
      </w:r>
    </w:p>
    <w:p w:rsidR="0028315A" w:rsidRDefault="0028315A" w:rsidP="0028315A">
      <w:pPr>
        <w:pStyle w:val="ListParagraph"/>
        <w:numPr>
          <w:ilvl w:val="0"/>
          <w:numId w:val="1"/>
        </w:numPr>
        <w:spacing w:line="720" w:lineRule="auto"/>
      </w:pPr>
      <w:r>
        <w:t>Karl Marx</w:t>
      </w:r>
    </w:p>
    <w:p w:rsidR="0028315A" w:rsidRDefault="0028315A" w:rsidP="0028315A">
      <w:pPr>
        <w:pStyle w:val="ListParagraph"/>
        <w:numPr>
          <w:ilvl w:val="0"/>
          <w:numId w:val="1"/>
        </w:numPr>
        <w:spacing w:line="720" w:lineRule="auto"/>
      </w:pPr>
      <w:r>
        <w:t>Socialism</w:t>
      </w:r>
    </w:p>
    <w:p w:rsidR="0028315A" w:rsidRDefault="0028315A" w:rsidP="0028315A">
      <w:pPr>
        <w:pStyle w:val="ListParagraph"/>
        <w:numPr>
          <w:ilvl w:val="0"/>
          <w:numId w:val="1"/>
        </w:numPr>
        <w:spacing w:line="720" w:lineRule="auto"/>
      </w:pPr>
      <w:r>
        <w:t>Imperialism</w:t>
      </w:r>
    </w:p>
    <w:p w:rsidR="0028315A" w:rsidRDefault="0028315A" w:rsidP="0028315A">
      <w:pPr>
        <w:pStyle w:val="ListParagraph"/>
        <w:numPr>
          <w:ilvl w:val="0"/>
          <w:numId w:val="1"/>
        </w:numPr>
        <w:spacing w:line="720" w:lineRule="auto"/>
      </w:pPr>
      <w:r>
        <w:t>Social Darwinism</w:t>
      </w:r>
    </w:p>
    <w:p w:rsidR="0028315A" w:rsidRDefault="0028315A" w:rsidP="0028315A">
      <w:pPr>
        <w:pStyle w:val="ListParagraph"/>
        <w:numPr>
          <w:ilvl w:val="0"/>
          <w:numId w:val="1"/>
        </w:numPr>
        <w:spacing w:line="720" w:lineRule="auto"/>
      </w:pPr>
      <w:r>
        <w:t>Berlin Conference</w:t>
      </w:r>
    </w:p>
    <w:p w:rsidR="0028315A" w:rsidRDefault="0028315A" w:rsidP="0028315A">
      <w:pPr>
        <w:pStyle w:val="ListParagraph"/>
        <w:numPr>
          <w:ilvl w:val="0"/>
          <w:numId w:val="1"/>
        </w:numPr>
        <w:spacing w:line="720" w:lineRule="auto"/>
      </w:pPr>
      <w:r>
        <w:t>Suez Canal</w:t>
      </w:r>
    </w:p>
    <w:p w:rsidR="0028315A" w:rsidRDefault="0028315A" w:rsidP="0028315A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Sepoy</w:t>
      </w:r>
      <w:proofErr w:type="spellEnd"/>
      <w:r>
        <w:t xml:space="preserve"> Mutiny</w:t>
      </w:r>
    </w:p>
    <w:p w:rsidR="0028315A" w:rsidRDefault="0028315A" w:rsidP="0028315A">
      <w:pPr>
        <w:pStyle w:val="ListParagraph"/>
        <w:numPr>
          <w:ilvl w:val="0"/>
          <w:numId w:val="1"/>
        </w:numPr>
        <w:spacing w:line="720" w:lineRule="auto"/>
      </w:pPr>
      <w:r>
        <w:t>Opium War</w:t>
      </w:r>
    </w:p>
    <w:p w:rsidR="0028315A" w:rsidRDefault="0028315A" w:rsidP="0028315A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Extraterritorial Rights – Britain received Hong Kong and extraterritorial rights in China (foreigners were not subject to Chinese laws</w:t>
      </w:r>
    </w:p>
    <w:p w:rsidR="0028315A" w:rsidRDefault="0028315A" w:rsidP="0028315A">
      <w:pPr>
        <w:pStyle w:val="ListParagraph"/>
        <w:numPr>
          <w:ilvl w:val="0"/>
          <w:numId w:val="1"/>
        </w:numPr>
        <w:spacing w:line="720" w:lineRule="auto"/>
      </w:pPr>
      <w:r>
        <w:t>Spheres of Influence</w:t>
      </w:r>
    </w:p>
    <w:p w:rsidR="0028315A" w:rsidRDefault="0028315A" w:rsidP="0028315A">
      <w:pPr>
        <w:pStyle w:val="ListParagraph"/>
        <w:numPr>
          <w:ilvl w:val="0"/>
          <w:numId w:val="1"/>
        </w:numPr>
        <w:spacing w:line="720" w:lineRule="auto"/>
      </w:pPr>
      <w:r>
        <w:t>Open Door Policy</w:t>
      </w:r>
    </w:p>
    <w:p w:rsidR="0028315A" w:rsidRDefault="0028315A" w:rsidP="0028315A">
      <w:pPr>
        <w:pStyle w:val="ListParagraph"/>
        <w:numPr>
          <w:ilvl w:val="0"/>
          <w:numId w:val="1"/>
        </w:numPr>
        <w:spacing w:line="720" w:lineRule="auto"/>
      </w:pPr>
      <w:r>
        <w:t>Taiping Rebellion</w:t>
      </w:r>
    </w:p>
    <w:p w:rsidR="0028315A" w:rsidRDefault="0028315A" w:rsidP="0028315A">
      <w:pPr>
        <w:pStyle w:val="ListParagraph"/>
        <w:numPr>
          <w:ilvl w:val="0"/>
          <w:numId w:val="1"/>
        </w:numPr>
        <w:spacing w:line="720" w:lineRule="auto"/>
      </w:pPr>
      <w:r>
        <w:t>Boxer Rebellion</w:t>
      </w:r>
    </w:p>
    <w:p w:rsidR="0028315A" w:rsidRDefault="0028315A" w:rsidP="0028315A">
      <w:pPr>
        <w:pStyle w:val="ListParagraph"/>
        <w:numPr>
          <w:ilvl w:val="0"/>
          <w:numId w:val="1"/>
        </w:numPr>
        <w:spacing w:line="720" w:lineRule="auto"/>
      </w:pPr>
      <w:r>
        <w:t>Commodore Perry</w:t>
      </w:r>
    </w:p>
    <w:p w:rsidR="0028315A" w:rsidRDefault="0028315A" w:rsidP="0028315A">
      <w:pPr>
        <w:pStyle w:val="ListParagraph"/>
        <w:numPr>
          <w:ilvl w:val="0"/>
          <w:numId w:val="1"/>
        </w:numPr>
        <w:spacing w:line="720" w:lineRule="auto"/>
      </w:pPr>
      <w:r>
        <w:t>Meiji Restoration</w:t>
      </w:r>
    </w:p>
    <w:p w:rsidR="0028315A" w:rsidRDefault="0028315A" w:rsidP="0028315A">
      <w:pPr>
        <w:pStyle w:val="ListParagraph"/>
        <w:numPr>
          <w:ilvl w:val="0"/>
          <w:numId w:val="1"/>
        </w:numPr>
        <w:spacing w:line="720" w:lineRule="auto"/>
      </w:pPr>
      <w:r>
        <w:t>Russo-Japanese War</w:t>
      </w:r>
    </w:p>
    <w:p w:rsidR="0028315A" w:rsidRDefault="0028315A" w:rsidP="0028315A">
      <w:pPr>
        <w:pStyle w:val="ListParagraph"/>
        <w:numPr>
          <w:ilvl w:val="0"/>
          <w:numId w:val="1"/>
        </w:numPr>
        <w:spacing w:line="720" w:lineRule="auto"/>
      </w:pPr>
      <w:r>
        <w:t>Young Turks</w:t>
      </w:r>
    </w:p>
    <w:p w:rsidR="0028315A" w:rsidRDefault="0028315A" w:rsidP="0028315A">
      <w:pPr>
        <w:pStyle w:val="ListParagraph"/>
        <w:numPr>
          <w:ilvl w:val="0"/>
          <w:numId w:val="1"/>
        </w:numPr>
        <w:spacing w:line="720" w:lineRule="auto"/>
      </w:pPr>
      <w:r>
        <w:t>Monroe Doctrine</w:t>
      </w:r>
    </w:p>
    <w:p w:rsidR="0028315A" w:rsidRDefault="0028315A" w:rsidP="0028315A">
      <w:pPr>
        <w:pStyle w:val="ListParagraph"/>
        <w:numPr>
          <w:ilvl w:val="0"/>
          <w:numId w:val="1"/>
        </w:numPr>
        <w:spacing w:line="720" w:lineRule="auto"/>
      </w:pPr>
      <w:r>
        <w:t>Panama Canal</w:t>
      </w:r>
    </w:p>
    <w:p w:rsidR="0028315A" w:rsidRDefault="0028315A" w:rsidP="0028315A">
      <w:pPr>
        <w:pStyle w:val="ListParagraph"/>
        <w:numPr>
          <w:ilvl w:val="0"/>
          <w:numId w:val="1"/>
        </w:numPr>
        <w:spacing w:line="720" w:lineRule="auto"/>
      </w:pPr>
      <w:r>
        <w:t>Nationalism</w:t>
      </w:r>
    </w:p>
    <w:p w:rsidR="0028315A" w:rsidRDefault="0028315A" w:rsidP="0028315A">
      <w:pPr>
        <w:pStyle w:val="ListParagraph"/>
        <w:numPr>
          <w:ilvl w:val="0"/>
          <w:numId w:val="1"/>
        </w:numPr>
        <w:spacing w:line="720" w:lineRule="auto"/>
      </w:pPr>
      <w:r>
        <w:t>Otto Von Bismarck</w:t>
      </w:r>
    </w:p>
    <w:p w:rsidR="0028315A" w:rsidRPr="0028315A" w:rsidRDefault="0028315A" w:rsidP="0028315A">
      <w:pPr>
        <w:pStyle w:val="ListParagraph"/>
        <w:numPr>
          <w:ilvl w:val="0"/>
          <w:numId w:val="1"/>
        </w:numPr>
        <w:spacing w:line="720" w:lineRule="auto"/>
      </w:pPr>
      <w:r>
        <w:t>Realpolitik</w:t>
      </w:r>
      <w:bookmarkStart w:id="0" w:name="_GoBack"/>
      <w:bookmarkEnd w:id="0"/>
    </w:p>
    <w:sectPr w:rsidR="0028315A" w:rsidRPr="0028315A" w:rsidSect="007833D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3085"/>
    <w:multiLevelType w:val="hybridMultilevel"/>
    <w:tmpl w:val="59D0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5A"/>
    <w:rsid w:val="0028315A"/>
    <w:rsid w:val="007833D2"/>
    <w:rsid w:val="00AC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FA742-C90D-4077-AC21-AD8C10D7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Davis</dc:creator>
  <cp:keywords/>
  <dc:description/>
  <cp:lastModifiedBy>Jake Davis</cp:lastModifiedBy>
  <cp:revision>1</cp:revision>
  <dcterms:created xsi:type="dcterms:W3CDTF">2017-12-01T12:05:00Z</dcterms:created>
  <dcterms:modified xsi:type="dcterms:W3CDTF">2017-12-01T12:13:00Z</dcterms:modified>
</cp:coreProperties>
</file>